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1EE8E" w14:textId="54F20251" w:rsidR="006F4FCC" w:rsidRDefault="007355DA" w:rsidP="00605E42">
      <w:pPr>
        <w:jc w:val="center"/>
        <w:rPr>
          <w:b/>
          <w:bCs/>
          <w:sz w:val="28"/>
          <w:szCs w:val="28"/>
        </w:rPr>
      </w:pPr>
      <w:r w:rsidRPr="007355DA">
        <w:rPr>
          <w:b/>
          <w:sz w:val="30"/>
          <w:szCs w:val="30"/>
        </w:rPr>
        <w:t>ESP</w:t>
      </w:r>
      <w:r w:rsidRPr="007355DA">
        <w:rPr>
          <w:b/>
          <w:sz w:val="30"/>
          <w:szCs w:val="30"/>
          <w:vertAlign w:val="superscript"/>
        </w:rPr>
        <w:t>®</w:t>
      </w:r>
      <w:r w:rsidR="00B15298" w:rsidRPr="00B15298">
        <w:rPr>
          <w:b/>
          <w:bCs/>
          <w:sz w:val="28"/>
          <w:szCs w:val="28"/>
        </w:rPr>
        <w:t>-Übung _ 202</w:t>
      </w:r>
      <w:r>
        <w:rPr>
          <w:b/>
          <w:bCs/>
          <w:sz w:val="28"/>
          <w:szCs w:val="28"/>
        </w:rPr>
        <w:t>1</w:t>
      </w:r>
      <w:r w:rsidR="00B15298" w:rsidRPr="00B15298">
        <w:rPr>
          <w:b/>
          <w:bCs/>
          <w:sz w:val="28"/>
          <w:szCs w:val="28"/>
        </w:rPr>
        <w:t>-01-07</w:t>
      </w:r>
    </w:p>
    <w:p w14:paraId="76876D00" w14:textId="77777777" w:rsidR="00605E42" w:rsidRPr="00B15298" w:rsidRDefault="00605E42" w:rsidP="00605E42">
      <w:pPr>
        <w:jc w:val="center"/>
        <w:rPr>
          <w:b/>
          <w:bCs/>
          <w:sz w:val="28"/>
          <w:szCs w:val="28"/>
        </w:rPr>
      </w:pPr>
    </w:p>
    <w:p w14:paraId="7C83107F" w14:textId="0B5DA580" w:rsidR="00B15298" w:rsidRDefault="00B15298">
      <w:pPr>
        <w:rPr>
          <w:b/>
          <w:bCs/>
        </w:rPr>
      </w:pPr>
      <w:r w:rsidRPr="00B15298">
        <w:rPr>
          <w:b/>
          <w:bCs/>
        </w:rPr>
        <w:t>Bidirektionale Lenksprünge mit zunehmender Amplitude</w:t>
      </w:r>
      <w:r>
        <w:rPr>
          <w:b/>
          <w:bCs/>
        </w:rPr>
        <w:t>:</w:t>
      </w:r>
    </w:p>
    <w:p w14:paraId="41AEC9D8" w14:textId="59FC34BD" w:rsidR="00B15298" w:rsidRPr="00605E42" w:rsidRDefault="00605E42">
      <w:pPr>
        <w:rPr>
          <w:u w:val="single"/>
          <w:lang w:val="en-US"/>
        </w:rPr>
      </w:pPr>
      <w:proofErr w:type="spellStart"/>
      <w:r w:rsidRPr="00605E42">
        <w:rPr>
          <w:u w:val="single"/>
          <w:lang w:val="en-US"/>
        </w:rPr>
        <w:t>Initiale</w:t>
      </w:r>
      <w:proofErr w:type="spellEnd"/>
      <w:r w:rsidRPr="00605E42">
        <w:rPr>
          <w:u w:val="single"/>
          <w:lang w:val="en-US"/>
        </w:rPr>
        <w:t xml:space="preserve"> </w:t>
      </w:r>
      <w:proofErr w:type="spellStart"/>
      <w:r w:rsidRPr="00605E42">
        <w:rPr>
          <w:u w:val="single"/>
          <w:lang w:val="en-US"/>
        </w:rPr>
        <w:t>Bedingungen</w:t>
      </w:r>
      <w:proofErr w:type="spellEnd"/>
      <w:r>
        <w:rPr>
          <w:u w:val="single"/>
          <w:lang w:val="en-US"/>
        </w:rPr>
        <w:t>:</w:t>
      </w:r>
    </w:p>
    <w:p w14:paraId="51B26EA1" w14:textId="4D00E5D5" w:rsidR="00605E42" w:rsidRDefault="00B15298" w:rsidP="00605E42">
      <w:pPr>
        <w:pStyle w:val="Listenabsatz"/>
        <w:numPr>
          <w:ilvl w:val="0"/>
          <w:numId w:val="2"/>
        </w:numPr>
        <w:rPr>
          <w:lang w:val="en-US"/>
        </w:rPr>
      </w:pPr>
      <w:r w:rsidRPr="00605E42">
        <w:rPr>
          <w:lang w:val="en-US"/>
        </w:rPr>
        <w:t>V</w:t>
      </w:r>
      <w:r w:rsidRPr="00605E42">
        <w:rPr>
          <w:vertAlign w:val="subscript"/>
          <w:lang w:val="en-US"/>
        </w:rPr>
        <w:t>0</w:t>
      </w:r>
      <w:r w:rsidRPr="00605E42">
        <w:rPr>
          <w:lang w:val="en-US"/>
        </w:rPr>
        <w:t xml:space="preserve"> = </w:t>
      </w:r>
      <w:r w:rsidR="00605E42">
        <w:rPr>
          <w:lang w:val="en-US"/>
        </w:rPr>
        <w:t xml:space="preserve">0km/h </w:t>
      </w:r>
    </w:p>
    <w:p w14:paraId="22A2D30E" w14:textId="40601F7E" w:rsidR="00B15298" w:rsidRPr="009E5C6D" w:rsidRDefault="00605E42" w:rsidP="00605E42">
      <w:pPr>
        <w:pStyle w:val="Listenabsatz"/>
        <w:numPr>
          <w:ilvl w:val="0"/>
          <w:numId w:val="2"/>
        </w:numPr>
      </w:pPr>
      <w:r w:rsidRPr="009E5C6D">
        <w:t xml:space="preserve">Beschleunigen auf </w:t>
      </w:r>
      <w:r w:rsidR="00B15298" w:rsidRPr="009E5C6D">
        <w:t>= 72km/h</w:t>
      </w:r>
      <w:r w:rsidR="009E5C6D" w:rsidRPr="009E5C6D">
        <w:t xml:space="preserve"> und halten der Geschwindigkeit</w:t>
      </w:r>
    </w:p>
    <w:p w14:paraId="3B6773F7" w14:textId="28F1B0CB" w:rsidR="00605E42" w:rsidRDefault="009E5C6D" w:rsidP="00605E42">
      <w:pPr>
        <w:pStyle w:val="Listenabsatz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Unendlich</w:t>
      </w:r>
      <w:proofErr w:type="spellEnd"/>
      <w:r w:rsidR="00605E42">
        <w:rPr>
          <w:lang w:val="en-US"/>
        </w:rPr>
        <w:t xml:space="preserve"> </w:t>
      </w:r>
      <w:proofErr w:type="spellStart"/>
      <w:r w:rsidR="00605E42">
        <w:rPr>
          <w:lang w:val="en-US"/>
        </w:rPr>
        <w:t>große</w:t>
      </w:r>
      <w:proofErr w:type="spellEnd"/>
      <w:r w:rsidR="00605E42">
        <w:rPr>
          <w:lang w:val="en-US"/>
        </w:rPr>
        <w:t xml:space="preserve"> </w:t>
      </w:r>
      <w:proofErr w:type="spellStart"/>
      <w:r w:rsidR="00605E42">
        <w:rPr>
          <w:lang w:val="en-US"/>
        </w:rPr>
        <w:t>Fahrdynamikfläche</w:t>
      </w:r>
      <w:proofErr w:type="spellEnd"/>
    </w:p>
    <w:p w14:paraId="56810796" w14:textId="157A3200" w:rsidR="00605E42" w:rsidRPr="00605E42" w:rsidRDefault="00605E42" w:rsidP="00605E42">
      <w:pPr>
        <w:pStyle w:val="Listenabsatz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Reibwert</w:t>
      </w:r>
      <w:proofErr w:type="spellEnd"/>
      <w:r>
        <w:rPr>
          <w:lang w:val="en-US"/>
        </w:rPr>
        <w:t>:</w:t>
      </w:r>
      <w:r>
        <w:rPr>
          <w:lang w:val="en-US"/>
        </w:rPr>
        <w:tab/>
      </w:r>
      <w:proofErr w:type="spellStart"/>
      <w:r w:rsidRPr="00605E42">
        <w:rPr>
          <w:lang w:val="en-US"/>
        </w:rPr>
        <w:t>Mue</w:t>
      </w:r>
      <w:proofErr w:type="spellEnd"/>
      <w:r w:rsidRPr="00605E42">
        <w:rPr>
          <w:lang w:val="en-US"/>
        </w:rPr>
        <w:t xml:space="preserve"> = 0.3</w:t>
      </w:r>
    </w:p>
    <w:p w14:paraId="659C8EF4" w14:textId="00E54BD0" w:rsidR="00B15298" w:rsidRPr="00B15298" w:rsidRDefault="00B15298">
      <w:pPr>
        <w:rPr>
          <w:u w:val="single"/>
        </w:rPr>
      </w:pPr>
      <w:r w:rsidRPr="00B15298">
        <w:rPr>
          <w:u w:val="single"/>
        </w:rPr>
        <w:t>Lenksprünge mit:</w:t>
      </w:r>
    </w:p>
    <w:p w14:paraId="1C17F761" w14:textId="29BDFE44" w:rsidR="00B15298" w:rsidRPr="00B15298" w:rsidRDefault="00B15298" w:rsidP="00B15298">
      <w:pPr>
        <w:pStyle w:val="Listenabsatz"/>
        <w:numPr>
          <w:ilvl w:val="0"/>
          <w:numId w:val="1"/>
        </w:numPr>
      </w:pPr>
      <w:r>
        <w:t>Anfangslenkwinkel:</w:t>
      </w:r>
      <w:r>
        <w:tab/>
      </w:r>
      <w:r>
        <w:tab/>
        <w:t>Del</w:t>
      </w:r>
      <w:r w:rsidRPr="00B15298">
        <w:rPr>
          <w:vertAlign w:val="subscript"/>
        </w:rPr>
        <w:t>0</w:t>
      </w:r>
      <w:r>
        <w:t xml:space="preserve"> = 5</w:t>
      </w:r>
      <w:r w:rsidRPr="00B15298">
        <w:rPr>
          <w:vertAlign w:val="superscript"/>
        </w:rPr>
        <w:t>o</w:t>
      </w:r>
    </w:p>
    <w:p w14:paraId="54F36749" w14:textId="3B800E8D" w:rsidR="00B15298" w:rsidRDefault="00B15298" w:rsidP="00B15298">
      <w:pPr>
        <w:pStyle w:val="Listenabsatz"/>
        <w:numPr>
          <w:ilvl w:val="0"/>
          <w:numId w:val="1"/>
        </w:numPr>
      </w:pPr>
      <w:r>
        <w:t xml:space="preserve">Lenkamplitudenzunahme: </w:t>
      </w:r>
      <w:r>
        <w:tab/>
      </w:r>
      <w:r w:rsidR="00605E42">
        <w:rPr>
          <w:rFonts w:cstheme="minorHAnsi"/>
        </w:rPr>
        <w:t>∆</w:t>
      </w:r>
      <w:r>
        <w:t>Del = 5</w:t>
      </w:r>
      <w:r w:rsidRPr="00B15298">
        <w:rPr>
          <w:vertAlign w:val="superscript"/>
        </w:rPr>
        <w:t>o</w:t>
      </w:r>
      <w:r w:rsidRPr="00B15298">
        <w:t>/Sprung</w:t>
      </w:r>
    </w:p>
    <w:p w14:paraId="25990C63" w14:textId="4C30A2E0" w:rsidR="00B15298" w:rsidRDefault="00B15298" w:rsidP="00B15298">
      <w:pPr>
        <w:pStyle w:val="Listenabsatz"/>
        <w:numPr>
          <w:ilvl w:val="0"/>
          <w:numId w:val="1"/>
        </w:numPr>
      </w:pPr>
      <w:r>
        <w:t>Lenkwinkelgeschwindigkeit:</w:t>
      </w:r>
      <w:r>
        <w:tab/>
      </w:r>
      <w:proofErr w:type="spellStart"/>
      <w:r>
        <w:t>dDel</w:t>
      </w:r>
      <w:proofErr w:type="spellEnd"/>
      <w:r>
        <w:t>/</w:t>
      </w:r>
      <w:proofErr w:type="spellStart"/>
      <w:r>
        <w:t>dt</w:t>
      </w:r>
      <w:proofErr w:type="spellEnd"/>
      <w:r>
        <w:t xml:space="preserve"> = 200</w:t>
      </w:r>
      <w:r w:rsidRPr="00B15298">
        <w:rPr>
          <w:vertAlign w:val="superscript"/>
        </w:rPr>
        <w:t>o</w:t>
      </w:r>
      <w:r>
        <w:t>/s</w:t>
      </w:r>
    </w:p>
    <w:p w14:paraId="76BA8500" w14:textId="435E9E42" w:rsidR="00B15298" w:rsidRPr="00B15298" w:rsidRDefault="00B15298" w:rsidP="00B15298">
      <w:pPr>
        <w:pStyle w:val="Listenabsatz"/>
        <w:numPr>
          <w:ilvl w:val="0"/>
          <w:numId w:val="1"/>
        </w:numPr>
      </w:pPr>
      <w:r>
        <w:t>Haltezeit:</w:t>
      </w:r>
      <w:r>
        <w:tab/>
      </w:r>
      <w:r>
        <w:tab/>
      </w:r>
      <w:r>
        <w:tab/>
        <w:t>t = 2s</w:t>
      </w:r>
    </w:p>
    <w:p w14:paraId="31634795" w14:textId="2483AD34" w:rsidR="00B15298" w:rsidRPr="00B15298" w:rsidRDefault="00B15298" w:rsidP="00B15298">
      <w:pPr>
        <w:pStyle w:val="Listenabsatz"/>
        <w:numPr>
          <w:ilvl w:val="0"/>
          <w:numId w:val="1"/>
        </w:numPr>
      </w:pPr>
      <w:r>
        <w:t>Max. Lenkwinkel:</w:t>
      </w:r>
      <w:r>
        <w:tab/>
      </w:r>
      <w:r>
        <w:tab/>
      </w:r>
      <w:proofErr w:type="spellStart"/>
      <w:r>
        <w:t>Del</w:t>
      </w:r>
      <w:r>
        <w:rPr>
          <w:vertAlign w:val="subscript"/>
        </w:rPr>
        <w:t>max</w:t>
      </w:r>
      <w:proofErr w:type="spellEnd"/>
      <w:r>
        <w:t xml:space="preserve"> = 100</w:t>
      </w:r>
      <w:r w:rsidRPr="00B15298">
        <w:rPr>
          <w:vertAlign w:val="superscript"/>
        </w:rPr>
        <w:t>o</w:t>
      </w:r>
    </w:p>
    <w:p w14:paraId="008DF7BE" w14:textId="426D0F57" w:rsidR="00B15298" w:rsidRPr="00B15298" w:rsidRDefault="00B15298" w:rsidP="00B15298">
      <w:pPr>
        <w:rPr>
          <w:u w:val="single"/>
        </w:rPr>
      </w:pPr>
      <w:r w:rsidRPr="00B15298">
        <w:rPr>
          <w:u w:val="single"/>
        </w:rPr>
        <w:t>Manöver:</w:t>
      </w:r>
    </w:p>
    <w:p w14:paraId="2A44F324" w14:textId="6F17EB03" w:rsidR="00B15298" w:rsidRDefault="00B15298" w:rsidP="00B15298">
      <w:pPr>
        <w:pStyle w:val="Listenabsatz"/>
        <w:numPr>
          <w:ilvl w:val="0"/>
          <w:numId w:val="1"/>
        </w:numPr>
      </w:pPr>
      <w:r>
        <w:t>mit / ohne ESP</w:t>
      </w:r>
      <w:r w:rsidR="007355DA" w:rsidRPr="007355DA">
        <w:rPr>
          <w:sz w:val="28"/>
          <w:szCs w:val="28"/>
          <w:vertAlign w:val="superscript"/>
        </w:rPr>
        <w:t>®</w:t>
      </w:r>
      <w:r w:rsidR="00605E42" w:rsidRPr="007355DA">
        <w:rPr>
          <w:vertAlign w:val="superscript"/>
        </w:rPr>
        <w:t>:</w:t>
      </w:r>
    </w:p>
    <w:p w14:paraId="5306D7DE" w14:textId="1E3B50B0" w:rsidR="00605E42" w:rsidRPr="00605E42" w:rsidRDefault="00605E42" w:rsidP="00605E42">
      <w:pPr>
        <w:pStyle w:val="Listenabsatz"/>
        <w:numPr>
          <w:ilvl w:val="1"/>
          <w:numId w:val="1"/>
        </w:numPr>
        <w:rPr>
          <w:lang w:val="en-US"/>
        </w:rPr>
      </w:pPr>
      <w:r w:rsidRPr="00605E42">
        <w:rPr>
          <w:lang w:val="en-US"/>
        </w:rPr>
        <w:t>i</w:t>
      </w:r>
      <w:r>
        <w:rPr>
          <w:lang w:val="en-US"/>
        </w:rPr>
        <w:t xml:space="preserve">n </w:t>
      </w:r>
      <w:proofErr w:type="spellStart"/>
      <w:r w:rsidRPr="00605E42">
        <w:rPr>
          <w:lang w:val="en-US"/>
        </w:rPr>
        <w:t>SimulinkBlock</w:t>
      </w:r>
      <w:proofErr w:type="spellEnd"/>
      <w:r w:rsidRPr="00605E42">
        <w:rPr>
          <w:lang w:val="en-US"/>
        </w:rPr>
        <w:t>:</w:t>
      </w:r>
      <w:r>
        <w:rPr>
          <w:lang w:val="en-US"/>
        </w:rPr>
        <w:t xml:space="preserve"> </w:t>
      </w:r>
      <w:proofErr w:type="spellStart"/>
      <w:r w:rsidRPr="00605E42">
        <w:rPr>
          <w:color w:val="0070C0"/>
          <w:lang w:val="en-US"/>
        </w:rPr>
        <w:t>HydBrakeCU_ESP_YawRate_so_modif</w:t>
      </w:r>
      <w:proofErr w:type="spellEnd"/>
      <w:r w:rsidRPr="00605E42">
        <w:rPr>
          <w:color w:val="0070C0"/>
          <w:lang w:val="en-US"/>
        </w:rPr>
        <w:t>/</w:t>
      </w:r>
      <w:proofErr w:type="spellStart"/>
      <w:r w:rsidRPr="00605E42">
        <w:rPr>
          <w:color w:val="0070C0"/>
          <w:lang w:val="en-US"/>
        </w:rPr>
        <w:t>CarMaker</w:t>
      </w:r>
      <w:proofErr w:type="spellEnd"/>
      <w:r w:rsidRPr="00605E42">
        <w:rPr>
          <w:color w:val="0070C0"/>
          <w:lang w:val="en-US"/>
        </w:rPr>
        <w:t>/IPG Vehicle/Brake/</w:t>
      </w:r>
      <w:proofErr w:type="spellStart"/>
      <w:r w:rsidRPr="00605E42">
        <w:rPr>
          <w:color w:val="0070C0"/>
          <w:lang w:val="en-US"/>
        </w:rPr>
        <w:t>HydBrakeCU</w:t>
      </w:r>
      <w:proofErr w:type="spellEnd"/>
      <w:r w:rsidRPr="00605E42">
        <w:rPr>
          <w:color w:val="0070C0"/>
          <w:lang w:val="en-US"/>
        </w:rPr>
        <w:t xml:space="preserve"> Example/ESP Controller/User Input Signals1</w:t>
      </w:r>
    </w:p>
    <w:p w14:paraId="5F018892" w14:textId="6634A243" w:rsidR="00605E42" w:rsidRDefault="00605E42" w:rsidP="00B15298">
      <w:pPr>
        <w:pStyle w:val="Listenabsatz"/>
        <w:numPr>
          <w:ilvl w:val="1"/>
          <w:numId w:val="1"/>
        </w:numPr>
        <w:rPr>
          <w:lang w:val="en-US"/>
        </w:rPr>
      </w:pPr>
      <w:r>
        <w:rPr>
          <w:lang w:val="en-US"/>
        </w:rPr>
        <w:t>Parameter</w:t>
      </w:r>
    </w:p>
    <w:p w14:paraId="79FFED24" w14:textId="51C99829" w:rsidR="00B15298" w:rsidRDefault="00B15298" w:rsidP="00605E42">
      <w:pPr>
        <w:pStyle w:val="Listenabsatz"/>
        <w:numPr>
          <w:ilvl w:val="2"/>
          <w:numId w:val="1"/>
        </w:numPr>
        <w:rPr>
          <w:lang w:val="en-US"/>
        </w:rPr>
      </w:pPr>
      <w:r w:rsidRPr="00B15298">
        <w:rPr>
          <w:lang w:val="en-US"/>
        </w:rPr>
        <w:t>ESP-</w:t>
      </w:r>
      <w:proofErr w:type="spellStart"/>
      <w:r w:rsidRPr="00B15298">
        <w:rPr>
          <w:lang w:val="en-US"/>
        </w:rPr>
        <w:t>User.ESP_off</w:t>
      </w:r>
      <w:proofErr w:type="spellEnd"/>
      <w:r w:rsidRPr="00B15298">
        <w:rPr>
          <w:lang w:val="en-US"/>
        </w:rPr>
        <w:t xml:space="preserve"> = 0</w:t>
      </w:r>
      <w:r w:rsidRPr="00B15298">
        <w:rPr>
          <w:lang w:val="en-US"/>
        </w:rPr>
        <w:tab/>
      </w:r>
      <w:r w:rsidR="007355DA" w:rsidRPr="007355DA">
        <w:rPr>
          <w:lang w:val="en-US"/>
        </w:rPr>
        <w:t>ESP</w:t>
      </w:r>
      <w:r w:rsidR="007355DA" w:rsidRPr="007355DA">
        <w:rPr>
          <w:sz w:val="28"/>
          <w:szCs w:val="28"/>
          <w:vertAlign w:val="superscript"/>
          <w:lang w:val="en-US"/>
        </w:rPr>
        <w:t>®</w:t>
      </w:r>
      <w:r>
        <w:rPr>
          <w:lang w:val="en-US"/>
        </w:rPr>
        <w:t>-</w:t>
      </w:r>
      <w:proofErr w:type="spellStart"/>
      <w:r w:rsidR="00605E42">
        <w:rPr>
          <w:lang w:val="en-US"/>
        </w:rPr>
        <w:t>aktiv</w:t>
      </w:r>
      <w:proofErr w:type="spellEnd"/>
    </w:p>
    <w:p w14:paraId="07BFA1CB" w14:textId="36214908" w:rsidR="00B15298" w:rsidRPr="00605E42" w:rsidRDefault="00B15298" w:rsidP="00605E42">
      <w:pPr>
        <w:pStyle w:val="Listenabsatz"/>
        <w:numPr>
          <w:ilvl w:val="2"/>
          <w:numId w:val="1"/>
        </w:numPr>
        <w:rPr>
          <w:lang w:val="en-US"/>
        </w:rPr>
      </w:pPr>
      <w:r w:rsidRPr="00B15298">
        <w:rPr>
          <w:lang w:val="en-US"/>
        </w:rPr>
        <w:t>ESP-</w:t>
      </w:r>
      <w:proofErr w:type="spellStart"/>
      <w:r w:rsidRPr="00B15298">
        <w:rPr>
          <w:lang w:val="en-US"/>
        </w:rPr>
        <w:t>User.ESP_off</w:t>
      </w:r>
      <w:proofErr w:type="spellEnd"/>
      <w:r w:rsidRPr="00B15298">
        <w:rPr>
          <w:lang w:val="en-US"/>
        </w:rPr>
        <w:t xml:space="preserve"> = </w:t>
      </w:r>
      <w:r>
        <w:rPr>
          <w:lang w:val="en-US"/>
        </w:rPr>
        <w:t>1</w:t>
      </w:r>
      <w:r w:rsidRPr="00B15298">
        <w:rPr>
          <w:lang w:val="en-US"/>
        </w:rPr>
        <w:tab/>
      </w:r>
      <w:r w:rsidR="007355DA" w:rsidRPr="007355DA">
        <w:rPr>
          <w:lang w:val="en-US"/>
        </w:rPr>
        <w:t>ESP</w:t>
      </w:r>
      <w:r w:rsidR="007355DA" w:rsidRPr="007355DA">
        <w:rPr>
          <w:sz w:val="28"/>
          <w:szCs w:val="28"/>
          <w:vertAlign w:val="superscript"/>
          <w:lang w:val="en-US"/>
        </w:rPr>
        <w:t>®</w:t>
      </w:r>
      <w:r>
        <w:rPr>
          <w:lang w:val="en-US"/>
        </w:rPr>
        <w:t>-</w:t>
      </w:r>
      <w:proofErr w:type="spellStart"/>
      <w:r w:rsidR="00605E42">
        <w:rPr>
          <w:lang w:val="en-US"/>
        </w:rPr>
        <w:t>inaktiv</w:t>
      </w:r>
      <w:proofErr w:type="spellEnd"/>
    </w:p>
    <w:p w14:paraId="00FF8686" w14:textId="2CEB7856" w:rsidR="00B15298" w:rsidRDefault="00B15298" w:rsidP="00B15298">
      <w:pPr>
        <w:pStyle w:val="Listenabsatz"/>
        <w:rPr>
          <w:noProof/>
        </w:rPr>
      </w:pPr>
      <w:r w:rsidRPr="00B15298">
        <w:rPr>
          <w:noProof/>
          <w:lang w:eastAsia="de-DE"/>
        </w:rPr>
        <w:drawing>
          <wp:inline distT="0" distB="0" distL="0" distR="0" wp14:anchorId="7AA03950" wp14:editId="1EC820B0">
            <wp:extent cx="2422668" cy="640080"/>
            <wp:effectExtent l="0" t="0" r="0" b="762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56260" cy="64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 w:rsidRPr="00B15298">
        <w:rPr>
          <w:noProof/>
          <w:lang w:eastAsia="de-DE"/>
        </w:rPr>
        <w:drawing>
          <wp:inline distT="0" distB="0" distL="0" distR="0" wp14:anchorId="3CF8C3AF" wp14:editId="52CB0FDF">
            <wp:extent cx="1231641" cy="335280"/>
            <wp:effectExtent l="0" t="0" r="6985" b="762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4086" cy="338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00B15298">
        <w:rPr>
          <w:noProof/>
        </w:rPr>
        <w:t xml:space="preserve"> </w:t>
      </w:r>
      <w:r w:rsidRPr="00B15298">
        <w:rPr>
          <w:noProof/>
          <w:lang w:eastAsia="de-DE"/>
        </w:rPr>
        <w:drawing>
          <wp:inline distT="0" distB="0" distL="0" distR="0" wp14:anchorId="1666A552" wp14:editId="62AAD0A0">
            <wp:extent cx="1788354" cy="1722120"/>
            <wp:effectExtent l="0" t="0" r="254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3773" cy="174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44A24" w14:textId="77777777" w:rsidR="00B15298" w:rsidRDefault="00B15298" w:rsidP="00B15298">
      <w:pPr>
        <w:pStyle w:val="Listenabsatz"/>
        <w:rPr>
          <w:noProof/>
        </w:rPr>
      </w:pPr>
    </w:p>
    <w:p w14:paraId="3BD286D8" w14:textId="0994925E" w:rsidR="00B15298" w:rsidRDefault="00B15298" w:rsidP="00B15298">
      <w:pPr>
        <w:pStyle w:val="Listenabsatz"/>
        <w:numPr>
          <w:ilvl w:val="0"/>
          <w:numId w:val="1"/>
        </w:numPr>
      </w:pPr>
      <w:r>
        <w:t>Variation der Solldrehrate</w:t>
      </w:r>
      <w:r w:rsidR="00605E42">
        <w:t xml:space="preserve"> </w:t>
      </w:r>
    </w:p>
    <w:p w14:paraId="23BFD5B9" w14:textId="2D99DCA4" w:rsidR="00605E42" w:rsidRPr="00605E42" w:rsidRDefault="00605E42" w:rsidP="00605E42">
      <w:pPr>
        <w:pStyle w:val="Listenabsatz"/>
        <w:numPr>
          <w:ilvl w:val="1"/>
          <w:numId w:val="1"/>
        </w:numPr>
        <w:rPr>
          <w:color w:val="0070C0"/>
          <w:lang w:val="en-US"/>
        </w:rPr>
      </w:pPr>
      <w:r w:rsidRPr="00605E42">
        <w:rPr>
          <w:lang w:val="en-US"/>
        </w:rPr>
        <w:t>i</w:t>
      </w:r>
      <w:r>
        <w:rPr>
          <w:lang w:val="en-US"/>
        </w:rPr>
        <w:t xml:space="preserve">n </w:t>
      </w:r>
      <w:proofErr w:type="spellStart"/>
      <w:r w:rsidRPr="00605E42">
        <w:rPr>
          <w:lang w:val="en-US"/>
        </w:rPr>
        <w:t>SimulinkBlock</w:t>
      </w:r>
      <w:proofErr w:type="spellEnd"/>
      <w:r w:rsidRPr="00605E42">
        <w:rPr>
          <w:lang w:val="en-US"/>
        </w:rPr>
        <w:t xml:space="preserve">: </w:t>
      </w:r>
      <w:proofErr w:type="spellStart"/>
      <w:r w:rsidRPr="00605E42">
        <w:rPr>
          <w:color w:val="0070C0"/>
          <w:lang w:val="en-US"/>
        </w:rPr>
        <w:t>HydBrakeCU_ESP_YawRate_so_modif</w:t>
      </w:r>
      <w:proofErr w:type="spellEnd"/>
      <w:r w:rsidRPr="00605E42">
        <w:rPr>
          <w:color w:val="0070C0"/>
          <w:lang w:val="en-US"/>
        </w:rPr>
        <w:t>/</w:t>
      </w:r>
      <w:proofErr w:type="spellStart"/>
      <w:r w:rsidRPr="00605E42">
        <w:rPr>
          <w:color w:val="0070C0"/>
          <w:lang w:val="en-US"/>
        </w:rPr>
        <w:t>CarMaker</w:t>
      </w:r>
      <w:proofErr w:type="spellEnd"/>
      <w:r w:rsidRPr="00605E42">
        <w:rPr>
          <w:color w:val="0070C0"/>
          <w:lang w:val="en-US"/>
        </w:rPr>
        <w:t>/IPG Vehicle/Brake/</w:t>
      </w:r>
      <w:proofErr w:type="spellStart"/>
      <w:r w:rsidRPr="00605E42">
        <w:rPr>
          <w:color w:val="0070C0"/>
          <w:lang w:val="en-US"/>
        </w:rPr>
        <w:t>HydBrakeCU</w:t>
      </w:r>
      <w:proofErr w:type="spellEnd"/>
      <w:r w:rsidRPr="00605E42">
        <w:rPr>
          <w:color w:val="0070C0"/>
          <w:lang w:val="en-US"/>
        </w:rPr>
        <w:t xml:space="preserve"> Example/ESP Controller/ESP General System/ESP/ECU/Instability detectors</w:t>
      </w:r>
    </w:p>
    <w:p w14:paraId="4A4BCF23" w14:textId="5DD83F4E" w:rsidR="00B15298" w:rsidRDefault="00B15298" w:rsidP="00B15298">
      <w:r w:rsidRPr="00605E42">
        <w:rPr>
          <w:lang w:val="en-US"/>
        </w:rPr>
        <w:tab/>
      </w:r>
      <w:r w:rsidRPr="00B15298">
        <w:rPr>
          <w:noProof/>
          <w:lang w:eastAsia="de-DE"/>
        </w:rPr>
        <w:drawing>
          <wp:inline distT="0" distB="0" distL="0" distR="0" wp14:anchorId="12A34B58" wp14:editId="6B6D528C">
            <wp:extent cx="2070571" cy="1478280"/>
            <wp:effectExtent l="0" t="0" r="6350" b="762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93422" cy="149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605E42" w:rsidRPr="00605E42">
        <w:rPr>
          <w:noProof/>
          <w:lang w:eastAsia="de-DE"/>
        </w:rPr>
        <w:drawing>
          <wp:inline distT="0" distB="0" distL="0" distR="0" wp14:anchorId="0451F42D" wp14:editId="23DDF785">
            <wp:extent cx="3764280" cy="1314343"/>
            <wp:effectExtent l="0" t="0" r="7620" b="63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40209" cy="134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FF941" w14:textId="33C83CD5" w:rsidR="00605E42" w:rsidRDefault="00605E42" w:rsidP="00605E42">
      <w:pPr>
        <w:pStyle w:val="Listenabsatz"/>
        <w:numPr>
          <w:ilvl w:val="1"/>
          <w:numId w:val="1"/>
        </w:numPr>
        <w:rPr>
          <w:lang w:val="en-US"/>
        </w:rPr>
      </w:pPr>
      <w:r>
        <w:rPr>
          <w:lang w:val="en-US"/>
        </w:rPr>
        <w:t>Gain</w:t>
      </w:r>
    </w:p>
    <w:p w14:paraId="4549FBE5" w14:textId="156D63B0" w:rsidR="00605E42" w:rsidRDefault="00605E42" w:rsidP="00605E42">
      <w:pPr>
        <w:pStyle w:val="Listenabsatz"/>
        <w:numPr>
          <w:ilvl w:val="2"/>
          <w:numId w:val="1"/>
        </w:numPr>
        <w:rPr>
          <w:lang w:val="en-US"/>
        </w:rPr>
      </w:pPr>
      <w:proofErr w:type="spellStart"/>
      <w:r>
        <w:rPr>
          <w:lang w:val="en-US"/>
        </w:rPr>
        <w:t>YawRate_so_modif</w:t>
      </w:r>
      <w:proofErr w:type="spellEnd"/>
      <w:r>
        <w:rPr>
          <w:lang w:val="en-US"/>
        </w:rPr>
        <w:t>; Default = 1</w:t>
      </w:r>
    </w:p>
    <w:p w14:paraId="20961D86" w14:textId="4EF16F52" w:rsidR="00605E42" w:rsidRDefault="00605E42" w:rsidP="00605E42">
      <w:pPr>
        <w:pStyle w:val="Listenabsatz"/>
        <w:numPr>
          <w:ilvl w:val="2"/>
          <w:numId w:val="1"/>
        </w:numPr>
        <w:rPr>
          <w:lang w:val="en-US"/>
        </w:rPr>
      </w:pPr>
      <w:r>
        <w:rPr>
          <w:lang w:val="en-US"/>
        </w:rPr>
        <w:t>Variation: 0.8 und 1.2</w:t>
      </w:r>
    </w:p>
    <w:p w14:paraId="1F4882EB" w14:textId="376569BE" w:rsidR="007355DA" w:rsidRPr="007355DA" w:rsidRDefault="007355DA" w:rsidP="007355DA">
      <w:pPr>
        <w:rPr>
          <w:u w:val="single"/>
          <w:lang w:val="en-US"/>
        </w:rPr>
      </w:pPr>
      <w:proofErr w:type="spellStart"/>
      <w:r w:rsidRPr="007355DA">
        <w:rPr>
          <w:u w:val="single"/>
          <w:lang w:val="en-US"/>
        </w:rPr>
        <w:lastRenderedPageBreak/>
        <w:t>Visualisierung</w:t>
      </w:r>
      <w:proofErr w:type="spellEnd"/>
      <w:r w:rsidRPr="007355DA">
        <w:rPr>
          <w:u w:val="single"/>
          <w:lang w:val="en-US"/>
        </w:rPr>
        <w:t>:</w:t>
      </w:r>
    </w:p>
    <w:p w14:paraId="77C17676" w14:textId="26EB6579" w:rsidR="007355DA" w:rsidRDefault="007355DA" w:rsidP="007355DA">
      <w:pPr>
        <w:pStyle w:val="Listenabsatz"/>
        <w:numPr>
          <w:ilvl w:val="0"/>
          <w:numId w:val="1"/>
        </w:numPr>
      </w:pPr>
      <w:proofErr w:type="spellStart"/>
      <w:r>
        <w:t>Window</w:t>
      </w:r>
      <w:proofErr w:type="spellEnd"/>
      <w:r>
        <w:t xml:space="preserve"> 0:</w:t>
      </w:r>
    </w:p>
    <w:p w14:paraId="133FA13D" w14:textId="06A37873" w:rsidR="007355DA" w:rsidRPr="007355DA" w:rsidRDefault="007355DA" w:rsidP="007355DA">
      <w:pPr>
        <w:pStyle w:val="Listenabsatz"/>
        <w:numPr>
          <w:ilvl w:val="1"/>
          <w:numId w:val="1"/>
        </w:numPr>
      </w:pPr>
      <w:r>
        <w:t>Diagramm</w:t>
      </w:r>
      <w:r w:rsidRPr="007355DA">
        <w:t xml:space="preserve"> 1: Lenkradwinkel u. </w:t>
      </w:r>
      <w:proofErr w:type="spellStart"/>
      <w:r>
        <w:t>ESP</w:t>
      </w:r>
      <w:r w:rsidRPr="007355DA">
        <w:rPr>
          <w:sz w:val="28"/>
          <w:szCs w:val="28"/>
          <w:vertAlign w:val="superscript"/>
        </w:rPr>
        <w:t>®</w:t>
      </w:r>
      <w:r w:rsidRPr="007355DA">
        <w:t>_aktiv</w:t>
      </w:r>
      <w:proofErr w:type="spellEnd"/>
      <w:r w:rsidRPr="007355DA">
        <w:t xml:space="preserve"> als Funktion der Zeit</w:t>
      </w:r>
    </w:p>
    <w:p w14:paraId="75A1317F" w14:textId="3A274052" w:rsidR="007355DA" w:rsidRDefault="007355DA" w:rsidP="007355DA">
      <w:pPr>
        <w:pStyle w:val="Listenabsatz"/>
        <w:numPr>
          <w:ilvl w:val="1"/>
          <w:numId w:val="1"/>
        </w:numPr>
      </w:pPr>
      <w:r>
        <w:t>Diagramm</w:t>
      </w:r>
      <w:r w:rsidRPr="007355DA">
        <w:t xml:space="preserve"> </w:t>
      </w:r>
      <w:r>
        <w:t>2</w:t>
      </w:r>
      <w:r w:rsidRPr="007355DA">
        <w:t xml:space="preserve">: </w:t>
      </w:r>
      <w:proofErr w:type="spellStart"/>
      <w:r>
        <w:t>Drehrate</w:t>
      </w:r>
      <w:proofErr w:type="spellEnd"/>
      <w:r>
        <w:t>, Schwimmwinkel, Querbeschleunigung</w:t>
      </w:r>
      <w:r w:rsidRPr="007355DA">
        <w:t xml:space="preserve"> als Funktion der Zeit</w:t>
      </w:r>
    </w:p>
    <w:p w14:paraId="0EDB59E4" w14:textId="7E480292" w:rsidR="007355DA" w:rsidRPr="007355DA" w:rsidRDefault="007355DA" w:rsidP="007355DA">
      <w:pPr>
        <w:pStyle w:val="Listenabsatz"/>
        <w:numPr>
          <w:ilvl w:val="1"/>
          <w:numId w:val="1"/>
        </w:numPr>
      </w:pPr>
      <w:r>
        <w:t>Diagramm</w:t>
      </w:r>
      <w:r w:rsidRPr="007355DA">
        <w:t xml:space="preserve"> </w:t>
      </w:r>
      <w:r>
        <w:t>3</w:t>
      </w:r>
      <w:r w:rsidRPr="007355DA">
        <w:t>:</w:t>
      </w:r>
      <w:r>
        <w:t xml:space="preserve"> </w:t>
      </w:r>
      <w:proofErr w:type="spellStart"/>
      <w:r>
        <w:t>Fx</w:t>
      </w:r>
      <w:proofErr w:type="spellEnd"/>
      <w:r>
        <w:t xml:space="preserve"> an den Rädern als Funktion der Zeit</w:t>
      </w:r>
    </w:p>
    <w:p w14:paraId="1650AE63" w14:textId="75C3FB5F" w:rsidR="007355DA" w:rsidRDefault="007355DA" w:rsidP="007355DA">
      <w:pPr>
        <w:pStyle w:val="Listenabsatz"/>
        <w:numPr>
          <w:ilvl w:val="0"/>
          <w:numId w:val="1"/>
        </w:numPr>
      </w:pPr>
      <w:proofErr w:type="spellStart"/>
      <w:r>
        <w:t>Window</w:t>
      </w:r>
      <w:proofErr w:type="spellEnd"/>
      <w:r>
        <w:t xml:space="preserve"> 1:</w:t>
      </w:r>
    </w:p>
    <w:p w14:paraId="681C0025" w14:textId="0023376E" w:rsidR="007355DA" w:rsidRDefault="007355DA" w:rsidP="007355DA">
      <w:pPr>
        <w:pStyle w:val="Listenabsatz"/>
        <w:numPr>
          <w:ilvl w:val="1"/>
          <w:numId w:val="1"/>
        </w:numPr>
      </w:pPr>
      <w:r>
        <w:t>Diagramm</w:t>
      </w:r>
      <w:r w:rsidRPr="007355DA">
        <w:t xml:space="preserve"> </w:t>
      </w:r>
      <w:r>
        <w:t>1</w:t>
      </w:r>
      <w:r w:rsidRPr="007355DA">
        <w:t xml:space="preserve">: </w:t>
      </w:r>
      <w:proofErr w:type="spellStart"/>
      <w:r>
        <w:t>Drehrate</w:t>
      </w:r>
      <w:proofErr w:type="spellEnd"/>
      <w:r>
        <w:t>, Schwimmwinkel, Lenkradwinkel als Funktion der Querbeschleunigung</w:t>
      </w:r>
    </w:p>
    <w:p w14:paraId="621235C0" w14:textId="60230B5A" w:rsidR="007355DA" w:rsidRDefault="007355DA" w:rsidP="007355DA"/>
    <w:p w14:paraId="3B776605" w14:textId="5ADB7FE4" w:rsidR="007355DA" w:rsidRPr="007355DA" w:rsidRDefault="007355DA" w:rsidP="007355DA">
      <w:pPr>
        <w:rPr>
          <w:u w:val="single"/>
        </w:rPr>
      </w:pPr>
      <w:r w:rsidRPr="007355DA">
        <w:rPr>
          <w:u w:val="single"/>
        </w:rPr>
        <w:t>s. Beispiel aus Vorlesung 2021-01-07:</w:t>
      </w:r>
    </w:p>
    <w:p w14:paraId="38DD38F8" w14:textId="573176D8" w:rsidR="007355DA" w:rsidRDefault="007355DA" w:rsidP="007355DA">
      <w:pPr>
        <w:pStyle w:val="Listenabsatz"/>
        <w:numPr>
          <w:ilvl w:val="1"/>
          <w:numId w:val="1"/>
        </w:numPr>
        <w:ind w:left="567"/>
      </w:pPr>
      <w:r w:rsidRPr="007355DA">
        <w:rPr>
          <w:noProof/>
        </w:rPr>
        <w:drawing>
          <wp:inline distT="0" distB="0" distL="0" distR="0" wp14:anchorId="73E9DD20" wp14:editId="6DD51187">
            <wp:extent cx="5727994" cy="2641736"/>
            <wp:effectExtent l="0" t="0" r="6350" b="635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27994" cy="2641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92539" w14:textId="3E830996" w:rsidR="00C613C0" w:rsidRDefault="00C613C0" w:rsidP="00C613C0"/>
    <w:p w14:paraId="4413821B" w14:textId="6B86216A" w:rsidR="00C613C0" w:rsidRDefault="00C613C0" w:rsidP="00C613C0">
      <w:r>
        <w:t xml:space="preserve">Für den Signalzugriff können Sie den Dialog </w:t>
      </w:r>
      <w:proofErr w:type="spellStart"/>
      <w:r>
        <w:t>Direct</w:t>
      </w:r>
      <w:proofErr w:type="spellEnd"/>
      <w:r>
        <w:t xml:space="preserve"> Variable Access </w:t>
      </w:r>
      <w:r w:rsidR="00E71DE2">
        <w:t xml:space="preserve">unter </w:t>
      </w:r>
      <w:proofErr w:type="spellStart"/>
      <w:r w:rsidR="00E71DE2">
        <w:t>Application</w:t>
      </w:r>
      <w:proofErr w:type="spellEnd"/>
      <w:r w:rsidR="00E71DE2">
        <w:t xml:space="preserve"> - </w:t>
      </w:r>
      <w:proofErr w:type="spellStart"/>
      <w:r w:rsidR="00E71DE2">
        <w:t>Direct</w:t>
      </w:r>
      <w:proofErr w:type="spellEnd"/>
      <w:r w:rsidR="00E71DE2">
        <w:t xml:space="preserve"> Variable Access </w:t>
      </w:r>
      <w:r>
        <w:t xml:space="preserve">öffnen. </w:t>
      </w:r>
      <w:r w:rsidR="00E71DE2">
        <w:t xml:space="preserve">Dort können Sie im Data Dictionary die ESP Größen auswählen. Blau sind Signale, die Sie lesen und schreiben können, schwarz können Sie nur lesen. </w:t>
      </w:r>
    </w:p>
    <w:p w14:paraId="13BCC88F" w14:textId="4C66E2E6" w:rsidR="00E71DE2" w:rsidRDefault="00E71DE2" w:rsidP="00C613C0"/>
    <w:p w14:paraId="221B804D" w14:textId="4AB190D5" w:rsidR="00E71DE2" w:rsidRDefault="00E71DE2" w:rsidP="00C613C0">
      <w:r>
        <w:t>Im roten Rahmen finden Sie den Soll-</w:t>
      </w:r>
      <w:proofErr w:type="spellStart"/>
      <w:r>
        <w:t>Gierrate</w:t>
      </w:r>
      <w:proofErr w:type="spellEnd"/>
      <w:r>
        <w:t>, die Sie manipulieren können. Mit der Größe im blauen Rahmen können Sie ESP an und ausschalenten. Das geht aber auch über das Instrument</w:t>
      </w:r>
    </w:p>
    <w:p w14:paraId="47927782" w14:textId="77777777" w:rsidR="00C613C0" w:rsidRDefault="00C613C0" w:rsidP="00C613C0"/>
    <w:p w14:paraId="4BAD35CA" w14:textId="4B9BBF2A" w:rsidR="00C613C0" w:rsidRDefault="00E71DE2" w:rsidP="00C613C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AAA494" wp14:editId="2456E3D6">
                <wp:simplePos x="0" y="0"/>
                <wp:positionH relativeFrom="column">
                  <wp:posOffset>-88900</wp:posOffset>
                </wp:positionH>
                <wp:positionV relativeFrom="paragraph">
                  <wp:posOffset>1449705</wp:posOffset>
                </wp:positionV>
                <wp:extent cx="3879273" cy="200891"/>
                <wp:effectExtent l="0" t="0" r="26035" b="2794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9273" cy="200891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E825A" id="Rechteck 9" o:spid="_x0000_s1026" style="position:absolute;margin-left:-7pt;margin-top:114.15pt;width:305.45pt;height:15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" filled="f" strokecolor="#0070c0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DD06A" wp14:editId="232C09F1">
                <wp:simplePos x="0" y="0"/>
                <wp:positionH relativeFrom="column">
                  <wp:posOffset>-82377</wp:posOffset>
                </wp:positionH>
                <wp:positionV relativeFrom="paragraph">
                  <wp:posOffset>947593</wp:posOffset>
                </wp:positionV>
                <wp:extent cx="3879273" cy="200891"/>
                <wp:effectExtent l="0" t="0" r="26035" b="2794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9273" cy="200891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92AD2" id="Rechteck 8" o:spid="_x0000_s1026" style="position:absolute;margin-left:-6.5pt;margin-top:74.6pt;width:305.45pt;height:15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" filled="f" strokecolor="#c00000" strokeweight="2pt"/>
            </w:pict>
          </mc:Fallback>
        </mc:AlternateContent>
      </w:r>
      <w:r w:rsidR="00C613C0" w:rsidRPr="00C613C0">
        <w:drawing>
          <wp:inline distT="0" distB="0" distL="0" distR="0" wp14:anchorId="2C3FF88A" wp14:editId="3F446928">
            <wp:extent cx="3650673" cy="2546536"/>
            <wp:effectExtent l="0" t="0" r="6985" b="635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61246" cy="2553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17EBB" w14:textId="2167A8EC" w:rsidR="00E71DE2" w:rsidRDefault="00E71DE2" w:rsidP="00C613C0"/>
    <w:p w14:paraId="20C8292C" w14:textId="3E418FB9" w:rsidR="00E71DE2" w:rsidRPr="007355DA" w:rsidRDefault="00E71DE2" w:rsidP="00C613C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74F833" wp14:editId="1A34CE8A">
                <wp:simplePos x="0" y="0"/>
                <wp:positionH relativeFrom="column">
                  <wp:posOffset>496050</wp:posOffset>
                </wp:positionH>
                <wp:positionV relativeFrom="paragraph">
                  <wp:posOffset>2570190</wp:posOffset>
                </wp:positionV>
                <wp:extent cx="464128" cy="374073"/>
                <wp:effectExtent l="0" t="0" r="12700" b="26035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128" cy="374073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54DC2" id="Rechteck 11" o:spid="_x0000_s1026" style="position:absolute;margin-left:39.05pt;margin-top:202.4pt;width:36.55pt;height:2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" filled="f" strokecolor="#0070c0" strokeweight="2pt"/>
            </w:pict>
          </mc:Fallback>
        </mc:AlternateContent>
      </w:r>
      <w:r w:rsidRPr="00E71DE2">
        <w:drawing>
          <wp:inline distT="0" distB="0" distL="0" distR="0" wp14:anchorId="7ADA39D7" wp14:editId="2C751C5A">
            <wp:extent cx="5803133" cy="3756986"/>
            <wp:effectExtent l="0" t="0" r="7620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03133" cy="3756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1DE2" w:rsidRPr="007355DA" w:rsidSect="007355DA">
      <w:pgSz w:w="11906" w:h="16838"/>
      <w:pgMar w:top="567" w:right="42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A4EEA"/>
    <w:multiLevelType w:val="hybridMultilevel"/>
    <w:tmpl w:val="7252231E"/>
    <w:lvl w:ilvl="0" w:tplc="AB347B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B0844"/>
    <w:multiLevelType w:val="hybridMultilevel"/>
    <w:tmpl w:val="9210EA92"/>
    <w:lvl w:ilvl="0" w:tplc="AEE8AA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298"/>
    <w:rsid w:val="00605E42"/>
    <w:rsid w:val="006F4FCC"/>
    <w:rsid w:val="007355DA"/>
    <w:rsid w:val="009E5C6D"/>
    <w:rsid w:val="00B15298"/>
    <w:rsid w:val="00C613C0"/>
    <w:rsid w:val="00E7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C838"/>
  <w15:chartTrackingRefBased/>
  <w15:docId w15:val="{27C1FEAB-B7C1-486F-98BC-E760330C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15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236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Lutz</dc:creator>
  <cp:keywords/>
  <dc:description/>
  <cp:lastModifiedBy>Prof. Bernhard Schick</cp:lastModifiedBy>
  <cp:revision>2</cp:revision>
  <dcterms:created xsi:type="dcterms:W3CDTF">2021-01-07T09:13:00Z</dcterms:created>
  <dcterms:modified xsi:type="dcterms:W3CDTF">2021-01-07T09:13:00Z</dcterms:modified>
</cp:coreProperties>
</file>